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B8" w:rsidRPr="00367CED" w:rsidRDefault="00420BDF" w:rsidP="001D3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36B5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ร่าง</w:t>
      </w:r>
      <w:r w:rsidRPr="00367CED">
        <w:rPr>
          <w:rFonts w:ascii="TH SarabunPSK" w:hAnsi="TH SarabunPSK" w:cs="TH SarabunPSK"/>
          <w:b/>
          <w:bCs/>
          <w:sz w:val="36"/>
          <w:szCs w:val="36"/>
          <w:cs/>
        </w:rPr>
        <w:t>ประเด็นการ</w:t>
      </w:r>
      <w:r w:rsidR="005E1E96" w:rsidRPr="00367CED">
        <w:rPr>
          <w:rFonts w:ascii="TH SarabunPSK" w:hAnsi="TH SarabunPSK" w:cs="TH SarabunPSK"/>
          <w:b/>
          <w:bCs/>
          <w:sz w:val="36"/>
          <w:szCs w:val="36"/>
          <w:cs/>
        </w:rPr>
        <w:t>กำหนดคุณภาพ</w:t>
      </w:r>
      <w:r w:rsidR="005B7441" w:rsidRPr="00367CED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="001F25F8" w:rsidRPr="00367CED">
        <w:rPr>
          <w:rFonts w:ascii="TH SarabunPSK" w:hAnsi="TH SarabunPSK" w:cs="TH SarabunPSK"/>
          <w:b/>
          <w:bCs/>
          <w:sz w:val="36"/>
          <w:szCs w:val="36"/>
          <w:cs/>
        </w:rPr>
        <w:t xml:space="preserve"> “</w:t>
      </w:r>
      <w:r w:rsidRPr="00367CED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โรงเรียนคุณภาพ ๕ ดาว</w:t>
      </w:r>
      <w:r w:rsidR="001F25F8" w:rsidRPr="00367CED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DA7308" w:rsidRPr="00367CED" w:rsidRDefault="00DA7308" w:rsidP="001D3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CED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สำนักงานเขตพื้นที่การศึกษาประถมศึกษาขอนแก่น เขต ๑</w:t>
      </w:r>
    </w:p>
    <w:p w:rsidR="001D30E3" w:rsidRDefault="001D30E3" w:rsidP="001D3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29BC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</w:t>
      </w:r>
    </w:p>
    <w:p w:rsidR="00BA72CB" w:rsidRPr="00C629BC" w:rsidRDefault="00BA72CB" w:rsidP="00BA72C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ประชาพิจารณ์โดยกลุ่มเครือข่ายพัฒนาคุณภาพการศึกษาที่...........................................................................</w:t>
      </w:r>
    </w:p>
    <w:p w:rsidR="00C52E10" w:rsidRPr="00C629BC" w:rsidRDefault="001D30E3" w:rsidP="001D30E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C629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29B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W w:w="10800" w:type="dxa"/>
        <w:tblInd w:w="-275" w:type="dxa"/>
        <w:tblLook w:val="04A0" w:firstRow="1" w:lastRow="0" w:firstColumn="1" w:lastColumn="0" w:noHBand="0" w:noVBand="1"/>
      </w:tblPr>
      <w:tblGrid>
        <w:gridCol w:w="3960"/>
        <w:gridCol w:w="5739"/>
        <w:gridCol w:w="1101"/>
      </w:tblGrid>
      <w:tr w:rsidR="00C629BC" w:rsidRPr="00C629BC" w:rsidTr="00032BDC">
        <w:trPr>
          <w:tblHeader/>
        </w:trPr>
        <w:tc>
          <w:tcPr>
            <w:tcW w:w="3960" w:type="dxa"/>
          </w:tcPr>
          <w:p w:rsidR="00C52E10" w:rsidRPr="00C629BC" w:rsidRDefault="00C52E10" w:rsidP="00C52E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739" w:type="dxa"/>
          </w:tcPr>
          <w:p w:rsidR="00C52E10" w:rsidRPr="00C629BC" w:rsidRDefault="00C52E10" w:rsidP="00C52E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1" w:type="dxa"/>
          </w:tcPr>
          <w:p w:rsidR="00C52E10" w:rsidRPr="00C629BC" w:rsidRDefault="00C52E10" w:rsidP="00C52E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9BC" w:rsidRPr="00C629BC" w:rsidTr="00032BDC">
        <w:tc>
          <w:tcPr>
            <w:tcW w:w="9699" w:type="dxa"/>
            <w:gridSpan w:val="2"/>
          </w:tcPr>
          <w:p w:rsidR="007176F3" w:rsidRPr="00C629BC" w:rsidRDefault="007176F3" w:rsidP="001D30E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ด้าน/ดาว</w:t>
            </w:r>
            <w:r w:rsidR="00BB6213" w:rsidRPr="00C629B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ดวง</w:t>
            </w:r>
            <w:r w:rsidRPr="00C629B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 ๑ ความปลอดภัย/สภาพแวดล้อมทั้งภายในและภายนอก “น่าดู น่าอยู่ น่าเรียน”</w:t>
            </w:r>
          </w:p>
        </w:tc>
        <w:tc>
          <w:tcPr>
            <w:tcW w:w="1101" w:type="dxa"/>
          </w:tcPr>
          <w:p w:rsidR="007176F3" w:rsidRPr="00C629BC" w:rsidRDefault="007176F3" w:rsidP="001D30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032BDC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สภาพอาคารเรียน และอาคารประกอบ </w:t>
            </w:r>
          </w:p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9" w:type="dxa"/>
          </w:tcPr>
          <w:p w:rsidR="00B46AF6" w:rsidRPr="00C629BC" w:rsidRDefault="00B46AF6" w:rsidP="00032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สภาพอาคารเรียน มีประตู หน้าต่าง พื้นอาคาร มีความสะอาด ปลอดภัย                                                                  </w:t>
            </w:r>
            <w:r w:rsidR="00032BDC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มีอุปกรณ์ดับเพลิงประจำอาคารและอยู่ในสภาพพร้อมใช้งานได้ทันที                                                                              ๓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ห้องน้ำห้องส้วม สะอาด ปลอดภัย มีการแยกสัดส่วน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ชาย-หญิง อย่างชัดเจน                                                                </w:t>
            </w:r>
            <w:r w:rsidR="00032BDC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ห้องพยาบาล สะอาด มีระเบียบและมีความปลอดภัย </w:t>
            </w:r>
            <w:r w:rsidR="00712F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มีผู้รับผิดชอบคอยดูแล ตรวจสอบวันหมดอายุของยา และอุปกรณ์การใช้งาน มีการแยกเตียงพยาบาลส่าหรับนักเรียนชาย-หญิง ชัดเจน 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C629BC">
        <w:trPr>
          <w:trHeight w:val="4337"/>
        </w:trPr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C629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สภาพบริเวณโรงเรียน และระบบสาธารณูปโภค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ระบบไฟฟ้า ปลั๊กไฟ พัดลม โทรทัศน์ ตู้น้ำเย็น และ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อุปกรณ์ต่างๆมีความปลอดภัย มีการติดตั้งสายดิน                                 </w:t>
            </w:r>
            <w:r w:rsidR="00032BDC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2BDC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อุปกรณ์ไฟฟ้าอยู่ในสภาพดี  ใช้งานได้ และมีความปลอดภัย           </w:t>
            </w:r>
            <w:r w:rsidR="00032BDC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มีการติดตั้งอุปกรณ์ป้องกันระบบไฟรั่ว และมีการตรวจสอบความปลอดภัยอยู่เสมอ                                                       </w:t>
            </w:r>
            <w:r w:rsidR="00032BDC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มีอุปกรณ์ดับเพลิงทุกอาคารเรียน                                           </w:t>
            </w:r>
            <w:r w:rsidR="00032BDC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ประตูโรงเรียน รั้วโรงเรียน มั่นคง  แข็งแรง                                    ๖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บริเวณโรงเรียนสะอาด  ร่มรื่น  ไม่มีขยะ                                      ๗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มีป้ายนิเทศให้ความรู้เหมาะสม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74C4" w:rsidRDefault="009B74C4"/>
    <w:p w:rsidR="009B74C4" w:rsidRDefault="009B74C4"/>
    <w:p w:rsidR="009B74C4" w:rsidRDefault="009B74C4"/>
    <w:p w:rsidR="009B74C4" w:rsidRDefault="009B74C4"/>
    <w:tbl>
      <w:tblPr>
        <w:tblStyle w:val="a3"/>
        <w:tblW w:w="10800" w:type="dxa"/>
        <w:tblInd w:w="-275" w:type="dxa"/>
        <w:tblLook w:val="04A0" w:firstRow="1" w:lastRow="0" w:firstColumn="1" w:lastColumn="0" w:noHBand="0" w:noVBand="1"/>
      </w:tblPr>
      <w:tblGrid>
        <w:gridCol w:w="3960"/>
        <w:gridCol w:w="5739"/>
        <w:gridCol w:w="1101"/>
      </w:tblGrid>
      <w:tr w:rsidR="009B74C4" w:rsidRPr="00C629BC" w:rsidTr="009B74C4">
        <w:tc>
          <w:tcPr>
            <w:tcW w:w="3960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739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1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9BC" w:rsidRPr="00C629BC" w:rsidTr="009B74C4">
        <w:trPr>
          <w:trHeight w:val="890"/>
        </w:trPr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สภาพสนามเด็กเล่น และสนามกีฬา 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สนามเด็กเล่น สะอาด  เหมาะสมกับจำนวนเด็ก                                   ๒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 และเครื่องเล่น ทุกประเภท อยู่ในสภาพใช้งานได้ดี  </w:t>
            </w:r>
            <w:r w:rsidR="00032BDC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มีความปลอดภัยสูง                                                           </w:t>
            </w:r>
            <w:r w:rsidR="00032BDC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๓. บริเวณสนามกีฬาสะอาด  อยู่ในสภาพที่ใช้งานได้ดี  และปลอดภัย                                                                      ๔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สนามกีฬาเหมาะสมและเพียงพอกับจำนวนนักเรียน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๔. สภาพห้องเรียน ห้องสมุด และห้องปฏิบัติการต่างๆ</w:t>
            </w:r>
          </w:p>
          <w:p w:rsidR="00B46AF6" w:rsidRPr="00C629BC" w:rsidRDefault="00B46AF6" w:rsidP="00B46AF6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F6" w:rsidRPr="00C629BC" w:rsidRDefault="00B46AF6" w:rsidP="00B46AF6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มีแสงสว่างเพียงพอ อากาศถ่ายเทได้ดี อุปกรณ์การเรียนการสอนเพียงพอ  มีบรรยากาศที่เอื้อต่อการเรียนรู้</w:t>
            </w:r>
          </w:p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ห้องปฏิบัติการและอุปกรณ์ในห้อง อยู่ในสภาพใช้งานได้ดี จัดเก็บเป็นระเบียบ                                                            </w:t>
            </w:r>
            <w:r w:rsidR="00032BDC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๓. โต๊ะ เก้าอี้ ฝ้าเพดาน หน้าต่าง พัดลม โทรทัศน์ ตู้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หรือชั้นวางอุปกรณ์ในห้องเรียน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อยู่ในสภาพดีและมีความปลอดภัย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C629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๕. การจัดระบบป้องกันความปลอดภัยต่อสภาวะที่เสี่ยงต่อโรคระบาด  อุบัติเหตุ ภัยพิบัติ ภัยธรรมชาติสารเสพติด และการระเมิดสิทธิเด็ก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มีจุดคัดกรอก จุดวางเจลอัลกอฮอร์ จุดล้างมือ  เพียงพอ                 ๒. มีป้าย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เอกสารให้ความรู้ ป้องกันความปลอดภัยต่อสภาวะที่เสี่ยงต่อโรคระบาด  อุบัติเหตุ ภัยธรรมชาติ สารเสพติด                      </w:t>
            </w:r>
            <w:r w:rsidR="00032BDC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๓. จัดกิจกรรมรณรงค์ ให้ความรู้ ป้องกัน ในสภาวะที่เสี่ยงต่อโรคระบาด  อุบัติเหตุ ภัยพิบัติ ภัยธรรมชาติ สารเสพติด อย่างน้อย ๑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                                                               ๔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จัดสภาพแวดล้อมและกำหนดมาตรการ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เพื่อป้องกันการระเมิดสิทธิเด็ก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rPr>
          <w:trHeight w:val="980"/>
        </w:trPr>
        <w:tc>
          <w:tcPr>
            <w:tcW w:w="3960" w:type="dxa"/>
          </w:tcPr>
          <w:p w:rsidR="00B46AF6" w:rsidRPr="00C629BC" w:rsidRDefault="00B46AF6" w:rsidP="00B46AF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๖. ความปลอดภัยด้านโภชนาการ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สภาพโรงอาหาร มีอากาศถ่ายเท  ปลอดโปร่ง และแสงสว่างเพียงพอ                                                                            ๒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มีสถานที่ประกอบอาหาร  และสถานที่รับประทานอาหารของนักเรียนถูกสุขลักษณะ สะอาดและเพียงพอ                                     ๓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ผู้ประกอบอาหาร แต่งกายสะอาดถูกสุขลักษณะ และรักษาความสะอาดของร่างกายอย่างดี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74C4" w:rsidRPr="00C629BC" w:rsidTr="009B74C4">
        <w:tc>
          <w:tcPr>
            <w:tcW w:w="3960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739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1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9BC" w:rsidRPr="00C629BC" w:rsidTr="009B74C4">
        <w:trPr>
          <w:trHeight w:val="1430"/>
        </w:trPr>
        <w:tc>
          <w:tcPr>
            <w:tcW w:w="3960" w:type="dxa"/>
          </w:tcPr>
          <w:p w:rsidR="00B46AF6" w:rsidRPr="00C629BC" w:rsidRDefault="00B46AF6" w:rsidP="00B46AF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๗. ความปลอดภัยในการนำเด็กไปศึกษาแหล่งเรียนรู้นอกสถานศึกษา</w:t>
            </w:r>
          </w:p>
          <w:p w:rsidR="00B46AF6" w:rsidRPr="00C629BC" w:rsidRDefault="00B46AF6" w:rsidP="00B46AF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F6" w:rsidRPr="00C629BC" w:rsidRDefault="00B46AF6" w:rsidP="00B46AF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ศึกษาและปฏิบัติตามระเบียบกระทรวงศึกษาธิการว่าด้วยการพานักเรียนออกนอกสถานศึกษาโดยเคร่งครัด                              ๒. วางแผนดำเนินงานอย่างชัดเจน                                         ๓. จัดทำประวัตินักเรียนที่ร่วมเดินทาง                                      ๔. จัดให้มีป้ายชื่อนักเรียน /เบอร์โทรติดต่อ ป้ายขบวนรถ                ๕. จัดให้มีเวชภัณฑ์ในการปฐมพยาบาลเบื้องต้น                          ๖. ควบคุมดูแลการซื้ออาหารรับประทาน                                ๗. จัดทำประกันชีวิตให้กับนักเรียน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757A8" w:rsidRDefault="009A77C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57A8">
              <w:rPr>
                <w:rFonts w:ascii="TH SarabunPSK" w:hAnsi="TH SarabunPSK" w:cs="TH SarabunPSK" w:hint="cs"/>
                <w:sz w:val="32"/>
                <w:szCs w:val="32"/>
                <w:cs/>
              </w:rPr>
              <w:t>๘.............................................................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757A8" w:rsidRDefault="009A77C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57A8">
              <w:rPr>
                <w:rFonts w:ascii="TH SarabunPSK" w:hAnsi="TH SarabunPSK" w:cs="TH SarabunPSK" w:hint="cs"/>
                <w:sz w:val="32"/>
                <w:szCs w:val="32"/>
                <w:cs/>
              </w:rPr>
              <w:t>๙..............................................................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757A8" w:rsidRDefault="009A77C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57A8">
              <w:rPr>
                <w:rFonts w:ascii="TH SarabunPSK" w:hAnsi="TH SarabunPSK" w:cs="TH SarabunPSK" w:hint="cs"/>
                <w:sz w:val="32"/>
                <w:szCs w:val="32"/>
                <w:cs/>
              </w:rPr>
              <w:t>๑๐............................................................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9699" w:type="dxa"/>
            <w:gridSpan w:val="2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ด้าน/ดาวดวงที่ ๒ ด้านคุณภาพผู้เรียน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ระดับปฐมวัย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7B7C1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เด็กมีพัฒนาการด้าน</w:t>
            </w:r>
            <w:r w:rsidR="007B7C13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ร่างกาย อารมณ์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จิตใจ สังคมและสติปัญญาเต็มตามศักยภาพของแต่ละบุคคล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ผลการประเมินพัฒนาการเด็กร้อยละ ๙๐ มีพัฒนาการทั้ง ๔ ด้าน ตามเกณฑ์ที่กำหนดของแต่ละช่วงวัย 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๒. เด็กมีวินัย รู้บทบาทหน้าที่ของตนเอง และเคารพสิทธิของผู้อื่น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เด็กร้อยละ ๙๐ เก็บของเล่นของใช้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เข้าที่อย่างเรียบร้อย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เข้าแถวตามลําดับ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ก่อนหลัง  ทำางานที่ได้รับ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มอบหมายจนสําเร็จได้ด้วยตนเอง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๓. เด็กมีทักษะการคิด การตัดสินใจ แก้ปัญหาด้วยเหตุผลได้อย่างเหมาะสมตามช่วงวัย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เด็กร้อยละ ๙๐ จับคู่และเปรียบเทียบ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ความแตกต่างและความเหมือนของสิ่งต่าง ๆ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โดยใช้ลักษณะที่สังเกตพบ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 ลักษณะขึ้นไป ระบุปัญหา สร้างทางเลือก และเลือกวิธีแก้ปัญหาได้ด้วยตนเอง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๔. เด็กมีทักษะเฉพาะด้าน ทางภาษา คณิตศาสตร์ และวิทยาศาสตร์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เด็กชั้นอนุบาล ๓ ร้อยละ ๙๐ สามารถอ่าน-เขียนคำพื้นฐานภาษาไทย ภาษาอังกฤษได้อย่างน้อย ๓๐ คำ</w:t>
            </w:r>
          </w:p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เด็กร้อยละ ๙๐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อ่านและเขียนตัวเลขฮินดูอารบิก ๑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ถึง ๒๐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ได้เด็กร้อยละ ๙๐ ใช้ทักษะทางวิทยาศาสตร์ในการเรียนรู้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74C4" w:rsidRDefault="009B74C4"/>
    <w:p w:rsidR="009B74C4" w:rsidRDefault="009B74C4"/>
    <w:tbl>
      <w:tblPr>
        <w:tblStyle w:val="a3"/>
        <w:tblW w:w="10800" w:type="dxa"/>
        <w:tblInd w:w="-275" w:type="dxa"/>
        <w:tblLook w:val="04A0" w:firstRow="1" w:lastRow="0" w:firstColumn="1" w:lastColumn="0" w:noHBand="0" w:noVBand="1"/>
      </w:tblPr>
      <w:tblGrid>
        <w:gridCol w:w="3960"/>
        <w:gridCol w:w="5739"/>
        <w:gridCol w:w="1101"/>
      </w:tblGrid>
      <w:tr w:rsidR="009B74C4" w:rsidRPr="00C629BC" w:rsidTr="009B74C4">
        <w:tc>
          <w:tcPr>
            <w:tcW w:w="3960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739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1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๕. เด็กมีมารยาทตามวัฒนธรรมไทยและรักความเป็นไทย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เด็กร้อยละ ๙๐ ปฏิบัติตนตามมารยาทไทยได้ตามกาลเทศะกล่าวคําขอบคุณและขอโทษได้ด้วยตนเอง ยืนตรงและร่วมร้อง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เพลงชาติไทยและ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เพลงสรรเสริญพระบารมี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๖......................................................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๗.........................................................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๘.......................................................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ระดับชั้นประถมศึกษาปีที่ ๑-๓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พัฒนาศักยภาพผู้เรียนชั้น ป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เพื่อยกระดับผลการทดสอบ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RT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นักเรียนชั้น ป.๑  มีคะแนนผลการทดสอบ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RT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มากกว่าร้อยละ ๕๐ เพิ่มขึ้นจากปีการศึกษาที่ผ่านมา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พัฒนาศักยภาพผู้เรียนชั้น ป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เพื่อยกระดับผลการทดสอบ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NT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นักเรียนชั้น ป.๓ มีคะแนนผลการทดสอบ 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NT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มากกว่าร้อยละ ๕๐ เพิ่มขึ้นจากปีการศึกษาที่ผ่านมา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ส่งเสริมให้เด็กมีวินัย มีคุณธรรม จริยธรรมและค่านิยมที่พึงประสงค์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ป.๑-๓ ร้อยละ ๑๐๐ มีวินัย คุณธรรม จริยธรรมและค่านิยมที่พึงประสงค์ ผ่านเกณฑ์ที่สถานศึกษากำหนด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นักเรียนได้รับการพัฒนาสมรรถนะสำคัญ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ป.๑-๓ ร้อยละ ๑๐๐ ได้รับการพัฒนาสมรรถนะสำคัญ ผ่านเกณฑ์ที่สถานศึกษากำหนด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ป.๑-๓ อ่านออก เขียนได้ คิดเลขเป็น ลายมือสวย</w:t>
            </w:r>
          </w:p>
        </w:tc>
        <w:tc>
          <w:tcPr>
            <w:tcW w:w="5739" w:type="dxa"/>
          </w:tcPr>
          <w:p w:rsidR="00B46AF6" w:rsidRPr="00C629BC" w:rsidRDefault="00B46AF6" w:rsidP="00B148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ป.๑-๓ ร้อยละ ๗๐ ,๘๐ ,๑๐๐ ตามลำดับ มีคะแนนผลการทดสอบด้านการอ่านออก เขียนได้ คิดเลขเป็น ลายมือสวย ผ่านเกณฑ์ที่กำหนด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๖. นักเรียนมีผลสัมฤทธิ์ทางการเรียน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เป็นตามเกณฑ์ของสถานศึกษา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ป.๑-๓ ร้อยละ ๘๐ มีคะแนนผลสัมฤทธิ์ทางการเรียน ผ่านเกณฑ์ที่สถานศึกษากำหนด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๗. นักเรียนมีความสามารถในการสื่อสารภาษาต่างประเทศ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ป.๑-๓ ร้อยละ ๕๐ , ๖๐ , ๗๐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มีความสามารถในการสื่อสารภาษาต่างประเทศได้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๘.....................................................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74C4" w:rsidRDefault="009B74C4"/>
    <w:tbl>
      <w:tblPr>
        <w:tblStyle w:val="a3"/>
        <w:tblW w:w="10800" w:type="dxa"/>
        <w:tblInd w:w="-275" w:type="dxa"/>
        <w:tblLook w:val="04A0" w:firstRow="1" w:lastRow="0" w:firstColumn="1" w:lastColumn="0" w:noHBand="0" w:noVBand="1"/>
      </w:tblPr>
      <w:tblGrid>
        <w:gridCol w:w="3960"/>
        <w:gridCol w:w="5739"/>
        <w:gridCol w:w="1101"/>
      </w:tblGrid>
      <w:tr w:rsidR="009B74C4" w:rsidRPr="00C629BC" w:rsidTr="009B74C4">
        <w:tc>
          <w:tcPr>
            <w:tcW w:w="3960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739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1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๙..................................................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๑๐..............................................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ระดับชั้นประถมศึกษาปีที่ ๔-๖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นักเรียนมีความสามารถด้านการ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อ่านคล่อง เขียนคล่อง และการคิดคำนวณ ตามระดับชั้น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 ร้อยละ ๘๐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๙๐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๑๐๐ ตามลำดับ มีทักษะในการอ่านคล่อง เขียนคล่อง และการคิดคำนวณ ได้ ตามระดับชั้น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๖ อ่าน และ เขียนคำพื้นฐานภาษาอังกฤษได้ถูกต้องตามระดับชั้น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และสามารถใช้ภาษาอังกฤษในการสื่อสารได้เหมาะสมกับระดับชั้น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 ร้อยละ ๗๐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๘๐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๙๐ ตามลำดับ สามารถอ่าน และ เขียนคำพื้นฐานภาษาอังกฤษได้ถูกต้องตามระดับชั้น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และสามารถใช้ภาษาอังกฤษในการสื่อสารได้เหมาะสมกับระดับชั้น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นักเรียนมีผลสัมฤทธิ์ทางการเรียนเพิ่มขึ้นจากปีการศึกษาที่ผ่านมา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ป.๔-๖ มีคะแนนผลสัมฤทธิ์ทาง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การเรียน หรือ คะแนน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เพิ่มขึ้นจากปีการศึกษาที่ผ่านมา 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นักเรียนมีทักษะในการใช้เทคโนโลยีสารสนเทศ และภาษาคอมพิวเตอร์เพื่อการเรียนรู้ได้ตามระดับชั้น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นักเรียนระดับชั้น ป.๔-๖ ร้อยละ ๘๐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๙๐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๑๐๐ ตามลำดับ มีทักษะในการใช้เทคโนโลยีสารสนเทศ และภาษาคอมพิวเตอร์เพื่อการเรียนรู้ได้ตามระดับชั้น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นักเรียนมีทักษะ ในการคิดวิเคราะห์ สังเคราะห์และแก้ปัญหาอย่างมีเหตุผล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ป.๔-๖ ร้อยละ ๘๐ , ๙๐ , ๑๐๐ ตามลำดับ มีทักษะ ในการคิดวิเคราะห์ สังเคราะห์และแก้ปัญหาอย่างมีเหตุผล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ส่งเสริมให้ผู้เรียนมีวินัย มีคุณธรรม จริยธรรม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ป.๔-๖ ร้อยละ ๑๐๐ ได้รับการส่งเสริมและพัฒนาด้านวินัย คุณธรรม และ จริยธรรม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พัฒนาห้องเรียนพิเศษเพื่อส่งเสริมศักยภาพผู้เรียนที่มีความสามารถพิเศษ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ป.๔-๖ ร้อยละ ๑๐๐ ได้รับการส่งเสริมและพัฒนาด้านความสามารถพิเศษตามความนัดและความสนใจ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นักเรียนมีความคิดเชิงนวัตกรรมใหม่ๆ 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ป.๔-๖ มีทักษะในการคิดเป็นนวัตกร(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Innovator)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๙.....................................................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๑๐..................................................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74C4" w:rsidRPr="00C629BC" w:rsidTr="009B74C4">
        <w:tc>
          <w:tcPr>
            <w:tcW w:w="3960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739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1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๑๑..............................................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ระดับชั้นมัธยมศึกษาปีที่ ๑-๓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นักเรียนมีผลสัมฤทธิ์ทางการเรียนที่สูงขึ้นจากปีการศึกษาที่ผ่านมา</w:t>
            </w:r>
          </w:p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นักเรียนระดับชั้น ม.๑-๓ มีคะแนนผลสัมฤทธิ์ทางการเรียน หรือ คะแนน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เพิ่มขึ้นจากปีการศึกษาที่ผ่านมา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  <w:vMerge w:val="restart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๒. นักเรียนมีทักษะในการใช้เทคโนโลยีสารสนเทศ และภาษาคอมพิวเตอร์ในการเรียนรู้ได้ตามระดับชั้น</w:t>
            </w:r>
          </w:p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9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๑.นักเรียนระดับชั้น ม.๑-๓ มีทักษะในการใช้เทคโนโลยีสารสนเทศ และภาษาคอมพิวเตอร์ในการเรียนรู้ได้ตามระดับชั้น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  <w:vMerge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9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๒.นักเรียนระดับชั้น ม.๑-๓ สามารถใช้เทคโนโลยี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ในการนำเสนอผลงานในรูปแบบต่าง ๆ ได้ คนละ ๑ ผลงาน/รูปแบบ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๓. นักเรียนมีความสามารถในการสื่อสารภาษาต่างประเทศได้อย่างน้อย ๑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ม.๑-๓ มีความสามารถในการสื่อสารภาษาต่างประเทศได้อย่างน้อย ๑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๔. นักเรียนมีจิตอาสาร่วมแก้ปัญหาส่วนรวม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ม.๑-๓ ร้อยละ ๙๐ มีจิตอาสาร่วมแก้ปัญหาและพัฒนาสังคมร่วมกัน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  <w:vMerge w:val="restart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๕. นักเรียนมีคุณธรรม จริยธรรมและค่านิยมที่พึงประสงค์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๑.นักเรียนระดับชั้น ม.๑-๓ ร้อยละ ๘๐ , ๙๐ , ๑๐๐ ตามลำดับ มีคุณธรรม จริยธรรมและค่านิยมที่พึงประสงค์ตามหลักสูตร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  <w:vMerge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9" w:type="dxa"/>
          </w:tcPr>
          <w:p w:rsidR="00B46AF6" w:rsidRPr="00C629BC" w:rsidRDefault="00B46AF6" w:rsidP="005B0F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๒.นักเรียนระดับชั้น ม.๑-๓ ปฏิบัติตามกฎระเบียบของโรงเรียน สามารถทำงานร่วมกับผู้อื่นบทพื้นฐานความเป็นประชาธิปไตย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๖. นักเรียนที่จบชั้น ม.๓ เข้าศึกษาต่อในระดับที่สูงขึ้นในสายสามัญและสายอาชีพ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นักเรียนที่จบชั้น ม.๓ ทุกคน ได้รับการศึกษาต่อในระดับที่สูงขึ้นทั้งในสายสามัญและสายอาชีพ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 โรงเรียน มีห้องเรียนคู่ขนาน </w:t>
            </w:r>
          </w:p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หนึ่งคน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หนึ่งดนตรี หนึ่งกีฬา หนึ่งอาชีพ</w:t>
            </w:r>
          </w:p>
          <w:p w:rsidR="00B46AF6" w:rsidRPr="00C629BC" w:rsidRDefault="00B46AF6" w:rsidP="00B46AF6">
            <w:pPr>
              <w:pStyle w:val="a4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9" w:type="dxa"/>
          </w:tcPr>
          <w:p w:rsidR="00B46AF6" w:rsidRPr="00C629BC" w:rsidRDefault="00B46AF6" w:rsidP="005B0F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 ม.๑-๓ ทุกคน ได้รับการพัฒนาส่งเสริมให้มีทักษะด้านดนตรี กีฬา และ อาชีพ ตามความถนัดและความสนใจของตนเอง อย่างต่ำคนละ ๑ รายการ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๘.....................................................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74C4" w:rsidRDefault="009B74C4"/>
    <w:p w:rsidR="005B0F58" w:rsidRDefault="005B0F58"/>
    <w:tbl>
      <w:tblPr>
        <w:tblStyle w:val="a3"/>
        <w:tblW w:w="10800" w:type="dxa"/>
        <w:tblInd w:w="-275" w:type="dxa"/>
        <w:tblLook w:val="04A0" w:firstRow="1" w:lastRow="0" w:firstColumn="1" w:lastColumn="0" w:noHBand="0" w:noVBand="1"/>
      </w:tblPr>
      <w:tblGrid>
        <w:gridCol w:w="3960"/>
        <w:gridCol w:w="5739"/>
        <w:gridCol w:w="1101"/>
      </w:tblGrid>
      <w:tr w:rsidR="009B74C4" w:rsidRPr="00C629BC" w:rsidTr="009B74C4">
        <w:tc>
          <w:tcPr>
            <w:tcW w:w="3960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739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1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๙..................................................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๑๐..............................................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9699" w:type="dxa"/>
            <w:gridSpan w:val="2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ด้าน/ดาวดวงที่ ๓ โอกาสทางการศึกษา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โรงเรียนเปิดโอกาสให้ประชากรวัยเรียนในเขตพื้นที่บริการได้รับการศึกษาครบทุกคนและเข้าถึงบริการทางการศึกษาที่มีคุณภาพและมาตรฐานได้อย่างเท่าเทียมกัน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ร้อยละของผู้เรียนที่เข้ารับการศึกษาในโรงเรียนใกล้บ้าน                 ๒. ร้อยละของผู้เรียนที่ได้รับบริการทางการศึกษา                         ๓. มีการประสานความร่วมมือกับองค์กรภายนอกในการสนับสนุนการบริการทางการศึกษาที่มีคุณภาพและมาตรฐาน (ระดมทุน วิทยากร ภูมิปัญญา ฯลฯ)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๒. ส่งเสริมให้ผู้เรียนระดับมัธยมศึกษาตอนต้นสามารถวิเคราะห์ตนเองเพื่อการศึกษาต่อและการประกอบอาชีพตรงตามศักยภาพและความถนัดของตนเอง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นักเรียนชั้นมัธยมศึกษาตอนต้นทุกคน มีทักษะในการประกอบอาชีพ หรือศึกษาต่อในระดับที่สูงขึ้น                                          ๒. ร้อยละของนักเรียนชั้นมัธยมศึกษาตอนต้น มีการศึกษาต่อทั้งสายสามัญและสายอาชีพ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๓. รวมทั้งส่งเสริมและพัฒนาศักยภาพผู้เรียนที่มีความสามารถพิเศษสู่ความเป็นเลิศในทุกด้าน (ศิลปะ ดนตรี กีฬาและวิชาการ) เพื่อเพิ่มขีดความสามารถในการแข่งขันระดับต่างๆ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มีโครงการส่งเสริม/พัฒนาศักยภาพของนักเรียนสู่ความเป็นเลิศ๒. มีรางวัลยืนยันความสำเร็จในส่งเสริมศักยภาพและความสามารถของผู้เรียนในระดับเขตพื้นที่ และระดับประเทศ</w:t>
            </w:r>
          </w:p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๔. พัฒนาระบบดูแลช่วยเหลือนักเรียนเพื่อป้องกันไม่ให้ออกจากระบบการศึกษา รวมทั้งช่วยเหลือเด็กตกหล่นและเด็กออกกลางคันให้ได้รับการศึกษาภาคบังคับอย่างเท่าเทียมกัน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มีระบบดูแลช่วยเหลือนักเรียนที่เหมาะสมเป็นรายบุคคล ครบทุกระดับชั้นที่เปิดสอน                                                               ๒. มีครูที่ทำหน้าที่แนะแนว เพื่อส่งเสริม สนับสนุน ช่วยเหลือนักเรียนที่มีปัญหา/ต้องการความช่วยเหลือ                                   ๓. ร้อยละของนักเรียนที่จบการศึกษาภาคบังคับ                          ๔. นักเรียนทุกคนได้รับการศึกษาอย่างต่อเนื่อง จนจบการศึกษาชั้นสูงสุดของสถานศึกษา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74C4" w:rsidRDefault="009B74C4"/>
    <w:p w:rsidR="009B74C4" w:rsidRDefault="009B74C4"/>
    <w:p w:rsidR="009B74C4" w:rsidRDefault="009B74C4"/>
    <w:tbl>
      <w:tblPr>
        <w:tblStyle w:val="a3"/>
        <w:tblW w:w="10800" w:type="dxa"/>
        <w:tblInd w:w="-275" w:type="dxa"/>
        <w:tblLook w:val="04A0" w:firstRow="1" w:lastRow="0" w:firstColumn="1" w:lastColumn="0" w:noHBand="0" w:noVBand="1"/>
      </w:tblPr>
      <w:tblGrid>
        <w:gridCol w:w="3960"/>
        <w:gridCol w:w="5739"/>
        <w:gridCol w:w="1101"/>
      </w:tblGrid>
      <w:tr w:rsidR="009B74C4" w:rsidRPr="00C629BC" w:rsidTr="009B74C4">
        <w:tc>
          <w:tcPr>
            <w:tcW w:w="3960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739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1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๕. ส่งเสริมให้เด็กที่มีความต้องการจำเป็นพิเศษและผู้ด้อยโอกาส ให้ได้รับโอกาสทางการศึกษาที่มีคุณภาพ มีทักษะในการดำเนินชีวิต มีพื้นฐานในการประกอบอาชีพ พึ่งตนเองได้ตามหลักปรัชญาของเศรษฐกิจพอเพียง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มีการจัดกิจกรรม/โครงการที่เน้นทักษะการดำเนินชีวิตอย่างน้อย ๑ โครงการ                                                                     ๒. ร้อยละของนักเรียนที่มีความต้องการจำเป็นพิเศษ ได้รับการบริการทางการศึกษาที่เหมาะสม (แผน 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>IEP,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การสนับสนุนสื่อ บริการทางการศึกษาที่ตรงกับความต้องการจำเป็นพิเศษ)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๖.......................................................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๗......................................................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๘....................................................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9699" w:type="dxa"/>
            <w:gridSpan w:val="2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ด้าน/ดาวดวงที่ ๔ การบริหารจัดการที่มีประสิทธิภาพ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การบริหารจัดการ</w:t>
            </w: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มีโครงสร้างการบริหาร วิสัยทัศน์และเป้าหมายที่ชัดเจน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มีการทำงานเป็นทีม กระจายอำนาจ ส่งเสริมการมีส่วนร่วม และสร้างเครือข่าย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๓. มีการใช้ข้อมูลสารสนเทศในการบริหารและการจัดการศึกษา เพื่อการพัฒนา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๔. มีการนำผลการดำเนินงานมาพัฒนาการบริหารจัดการ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๕. มีการใช้แผนเป็นเครื่องมือในการบริหารจัดการการศึกษา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๖. มีการบริหารงบประมาณที่โปร่งใส ตรวจสอบได้  มีการสื่อสาร การประชาสัมพันธ์ภายในและภายนอกองค์กร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๗. มีการจัดสภาพแวดล้อมทางกายภาพและสังคมที่เอื้อต่อการจัดการเรียนรู้อย่างมีคุณภาพ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๘. มีการพัฒนาวิชาการที่เน้นพัฒนาคุณภาพผู้เรียนรอบด้าน ตามหลักสูตรสถานศึกษาและทุกกลุ่มเป้าหมาย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74C4" w:rsidRDefault="009B74C4"/>
    <w:p w:rsidR="009B74C4" w:rsidRDefault="009B74C4"/>
    <w:p w:rsidR="009B74C4" w:rsidRDefault="009B74C4"/>
    <w:p w:rsidR="009B74C4" w:rsidRDefault="009B74C4"/>
    <w:p w:rsidR="009B74C4" w:rsidRDefault="009B74C4"/>
    <w:tbl>
      <w:tblPr>
        <w:tblStyle w:val="a3"/>
        <w:tblW w:w="10800" w:type="dxa"/>
        <w:tblInd w:w="-275" w:type="dxa"/>
        <w:tblLook w:val="04A0" w:firstRow="1" w:lastRow="0" w:firstColumn="1" w:lastColumn="0" w:noHBand="0" w:noVBand="1"/>
      </w:tblPr>
      <w:tblGrid>
        <w:gridCol w:w="3960"/>
        <w:gridCol w:w="5739"/>
        <w:gridCol w:w="1101"/>
      </w:tblGrid>
      <w:tr w:rsidR="009B74C4" w:rsidRPr="00C629BC" w:rsidTr="00522BFD">
        <w:trPr>
          <w:tblHeader/>
        </w:trPr>
        <w:tc>
          <w:tcPr>
            <w:tcW w:w="3960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739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1" w:type="dxa"/>
          </w:tcPr>
          <w:p w:rsidR="009B74C4" w:rsidRPr="00C629BC" w:rsidRDefault="009B74C4" w:rsidP="00230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การประกันคุณภาพภายใน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๑.มีการกำหนดมาตรฐานการศึกษาของสถานศึกษา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๒.มีการจัดทำแผนพัฒนาการจัดการศึกษาของสถานศึกษาที่มุ่งคุณภาพตามมาตรฐานการศึกษาของสถานศึกษา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๓.มีการจัดระบบบริหารและสารสนเทศ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๔.มีการดำเนินงานตามแผนพัฒนาการจัดการศึกษาของสถานศึกษา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๕.มีการติดตาม ตรวจสอบคุณภาพการศึกษา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๖.มีการประเมินคุณภาพภายในตามมาตรฐานการศึกษาของสถานศึกษา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๗.มีการจัดทำรายงานประจำปีที่เป็นรายงานประเมินคุณภาพภายใน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๘.มีการพัฒนาคุณภาพการศึกษาอย่างต่อเนื่อง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๓.การนิเทศภายในสถานศึกษา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 มีการวางแผนรวมกันระหวางผูนิเทศและผูรับการนิเทศ (ครูหรือคณะครู)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๒.มีการกำหนดประเด็นในการปรับปรุงและพัฒนา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๓.มีการนําเสนอโครงการพัฒนาและขั้นตอนการปฏิบัติใหผูบริหารโรงเรียนไดรับทราบ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และขออนุมัติการดําเนินการ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๔.พัฒนาศักยภาพ จัดฝกอบรมเชิงปฏิบัติการเกี่ยวกับเทคนิคการสังเกตการณสอนในชั้นเรียน และความรูเกี่ยวกับวิธีสอนและนวัตกรรมใหม ๆ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ที่นาสนใจ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๕.มีการจัดทําแผนการนิเทศ กําหนด วัน เวลา ที่จะสังเกตการสอน ประชุมปรึกษาหารือ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เพื่อการแลกเปลี่ยนความคิดเห็นและประสบการณ์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๖.ดําเนินการตามแผนโดยครูและผูนิเทศ (แผนการจัดการเรียนรูและแผนการนิเทศ)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๗.มีการสรุปและประเมินผลการปรับปรุงและพัฒนารายงานผลสําเร็จ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๔.นวัตกรรมการบริหารจัดการ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๑.มีการสร้างหรือประยุกต์ใช้นวัตกรรมในการบริหารจัดการสถานศึกษา</w:t>
            </w:r>
          </w:p>
          <w:p w:rsidR="00B46AF6" w:rsidRPr="00C629BC" w:rsidRDefault="00B46AF6" w:rsidP="009B7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๒.มีจุดเด่นชัดเจน และความสำเร็จที่เกิดจากผลการปฏิบัติงานและมีผลงานเชิงประจักษ์                      </w:t>
            </w:r>
            <w:r w:rsidR="009B74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๓.มีการกำหนดรูปแบบ  โมเดล  หรือ</w:t>
            </w:r>
            <w:r w:rsidR="009B74C4"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   ดำเนินงานหรือ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วิธีการในการพัฒนา  ที่ชัดเจนและเป็นรูปธรรม   </w:t>
            </w:r>
            <w:r w:rsidR="000A7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๔.มีการส่งเสริมให้เกิดการจัดการเรียนรู้และการสร้างชุมชนแห่งการเรียนรู้                                                                   ๕.ผู้บริหารและบุคลากรได้รับการพัฒนาศักยภาพมีสมรรถนะต่อการดำเนินงาน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9BC" w:rsidRPr="00C629BC" w:rsidTr="009B74C4">
        <w:tc>
          <w:tcPr>
            <w:tcW w:w="3960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</w:rPr>
              <w:lastRenderedPageBreak/>
              <w:br w:type="page"/>
            </w:r>
            <w:r w:rsidRPr="00C629BC">
              <w:rPr>
                <w:rFonts w:ascii="TH SarabunPSK" w:hAnsi="TH SarabunPSK" w:cs="TH SarabunPSK"/>
                <w:cs/>
              </w:rPr>
              <w:t>๕.</w:t>
            </w: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เครือข่ายการพัฒนาคุณภาพ</w:t>
            </w:r>
          </w:p>
        </w:tc>
        <w:tc>
          <w:tcPr>
            <w:tcW w:w="5739" w:type="dxa"/>
          </w:tcPr>
          <w:p w:rsidR="00B46AF6" w:rsidRPr="00C629BC" w:rsidRDefault="00B46AF6" w:rsidP="00B46AF6">
            <w:pPr>
              <w:spacing w:after="0" w:line="240" w:lineRule="auto"/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629BC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๑.มีการจัดทำแผนงาน/โครงการ/กิจกรรมการดำเนินงานในการสร้างเครือข่าย</w:t>
            </w:r>
          </w:p>
          <w:p w:rsidR="00B46AF6" w:rsidRPr="00C629BC" w:rsidRDefault="00B46AF6" w:rsidP="00B46AF6">
            <w:pPr>
              <w:spacing w:after="0" w:line="240" w:lineRule="auto"/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๒.ชุมชน หน่วยงาน องค์กรภายนอก ทั้งภาครัฐและเอกชน ตลอดจนเครือข่ายอื่น ๆ เข้ามามีส่วนร่วมในการสนับสนุน  ให้ความช่วยเหลือ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ในด้านงบประมาณ  หรือทรัพยากรด้านอื่น ๆ</w:t>
            </w:r>
          </w:p>
          <w:p w:rsidR="00B46AF6" w:rsidRPr="00C629BC" w:rsidRDefault="00B46AF6" w:rsidP="00B46AF6">
            <w:pPr>
              <w:spacing w:after="0" w:line="240" w:lineRule="auto"/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629BC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๓.สถานศึกษาเปิดเผยข้อมูลสถานศึกษาสู่สาธารณะ</w:t>
            </w:r>
          </w:p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๔.ความพึงพอใจของผู้ปกครองนักเรียน  หรือผู้รับบริการ ที่มีต่อการดำเนินงานของสถานศึกษา</w:t>
            </w:r>
          </w:p>
        </w:tc>
        <w:tc>
          <w:tcPr>
            <w:tcW w:w="1101" w:type="dxa"/>
          </w:tcPr>
          <w:p w:rsidR="00B46AF6" w:rsidRPr="00C629BC" w:rsidRDefault="00B46AF6" w:rsidP="00B46A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7A8" w:rsidRPr="00C629BC" w:rsidTr="009B74C4">
        <w:tc>
          <w:tcPr>
            <w:tcW w:w="3960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๖...........................................................................</w:t>
            </w:r>
          </w:p>
        </w:tc>
        <w:tc>
          <w:tcPr>
            <w:tcW w:w="5739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7A8" w:rsidRPr="00C629BC" w:rsidTr="009B74C4">
        <w:tc>
          <w:tcPr>
            <w:tcW w:w="3960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๗..........................................................................</w:t>
            </w:r>
          </w:p>
        </w:tc>
        <w:tc>
          <w:tcPr>
            <w:tcW w:w="5739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7A8" w:rsidRPr="00C629BC" w:rsidTr="009B74C4">
        <w:tc>
          <w:tcPr>
            <w:tcW w:w="3960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๘..........................................................................</w:t>
            </w:r>
          </w:p>
        </w:tc>
        <w:tc>
          <w:tcPr>
            <w:tcW w:w="5739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7A8" w:rsidRPr="00C629BC" w:rsidTr="009B74C4">
        <w:tc>
          <w:tcPr>
            <w:tcW w:w="9699" w:type="dxa"/>
            <w:gridSpan w:val="2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ด้าน/ดาวดวงที่ ๕ เอกลักษณ์ของสถานศึกษา</w:t>
            </w:r>
          </w:p>
        </w:tc>
        <w:tc>
          <w:tcPr>
            <w:tcW w:w="1101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7A8" w:rsidRPr="00C629BC" w:rsidTr="009B74C4">
        <w:tc>
          <w:tcPr>
            <w:tcW w:w="3960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กำหนดจุดเน้นของโรงเรียนที่สอดคล้องกับนโยบาย สพฐ. และเขตพื้นที่ โดยการมีส่วนร่วมของผู้เกี่ยวข้อง</w:t>
            </w:r>
          </w:p>
        </w:tc>
        <w:tc>
          <w:tcPr>
            <w:tcW w:w="5739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สถานศึกษามีการกำหนดจุดเน้นของโรงเรียนที่สอดคล้องกับนโยบาย สพฐ.                                                                                                                  ๒.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สถานศึกษามีการกำหนดจุดเน้นของโรงเรียนที่สอดคล้องกับนโยบายสำนักงานเขตพื้นที่                                                                    ๓.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สถานศึกษาเปิดโอกาสให้คณะกรรมการสถานศึกษา ครูและบุคลากรทางการศึกษา ผู้ปกครอง ตัวแทนนักเรียน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และผู้ที่มีส่วนได้ส่วนเสีย มีส่วนร่วมในการกำหนดเอกลักษณ์ของสถานศึกษา</w:t>
            </w:r>
          </w:p>
        </w:tc>
        <w:tc>
          <w:tcPr>
            <w:tcW w:w="1101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7A8" w:rsidRPr="00C629BC" w:rsidTr="009B74C4">
        <w:tc>
          <w:tcPr>
            <w:tcW w:w="3960" w:type="dxa"/>
          </w:tcPr>
          <w:p w:rsidR="00C757A8" w:rsidRPr="00C629BC" w:rsidRDefault="00C757A8" w:rsidP="00C757A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มีแผนงาน/ โครงการ/กิจกรรม และการดำเนินงานตามจุดเน้น</w:t>
            </w:r>
          </w:p>
        </w:tc>
        <w:tc>
          <w:tcPr>
            <w:tcW w:w="5739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สถานศึกษามีการวิเคราะห์สภาพบริบทของสถานศึกษา (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SWOT)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ศึกษาหลักเกณฑ์มาตรฐานการกำหนดอัตลักษณ์และเอกลักษณ์ของสถานศึกษา                                                ๒.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สถานศึกษานำผลการวิเคราะห์ มาเป็นกรอบในการกำหนดอัตลักษณ์และเอกลักษณ์ของสถานศึกษา                                                                      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แต่งตั้งคณะกรรมการในการทำงานเพื่อขับเคลื่อนการพัฒนาอัตลักษณ์และเอกลักษณ์ของสถานศึกษา  </w:t>
            </w:r>
          </w:p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งานตามโครงการ/กิจกรรมการส่งเสริมอัตลักษณ์และเอกลักษณ์ของสถานศึกษาตามแผนการอย่างต่อเนื่อง</w:t>
            </w:r>
          </w:p>
        </w:tc>
        <w:tc>
          <w:tcPr>
            <w:tcW w:w="1101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7A8" w:rsidRPr="00C629BC" w:rsidTr="009B74C4">
        <w:tc>
          <w:tcPr>
            <w:tcW w:w="3960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มีผลการจัดการศึกษาตามจุดเน้นของโรงเรียนอย่างเป็นรูปธรรมเกิดผลต่อนักเรียนเชิงประจักษ์</w:t>
            </w:r>
          </w:p>
        </w:tc>
        <w:tc>
          <w:tcPr>
            <w:tcW w:w="5739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สถานศึกษากำหนดรูปแบบของโครงการ/กิจกรรมที่ปฏิบัติ ส่งเสริมให้อัตลักษณ์และเอกลักษณ์ของสถานศึกษามีความโดดเด่น เป็นที่ประจักษ์                                                                  ๒.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ชุมชน ท้องถิ่น มีส่วนร่วมในการจัดกิจกรรมในด้านต่าง ๆ เช่น การนำครูภูมิปัญญา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ปราชญ์ชาวบ้าน ผู้ที่มีความรู้ หรือวิทยากรภายนอกเข้ามาให้ความรู้แก่นักเรียน                                                                              ๓. สถานศึกษามีการนิเทศ ติดตาม และประเมินผล โดยมีเครื่องมือในการวัด และประเมินผลที่กำหนดค่าร้อยละของความสำเร็จไว้อย่างชัดเจน                                                     ๔.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สถานศึกษานำผลการปฏิบัติตามโครงการ/กิจกรรมมาปรับปรุงแก้ไข ตามหลักการบริหารคุณภาพ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(PDCA)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เพื่อพัฒนาอัตลักษณ์และเอกลักษณ์ของสถานศึกษาอย่างเป็นระบบ                                                              ๕.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สถานศึกษามีการจัดทำรายงานสรุปและเผยแพร่หรือประชาสัมพันธ์ ผลการดำเนินงานตามโครงการ/กิจกรรม เพื่อใช้เป็นแนวทางในการพัฒนาอัตลักษณ์และเอกลักษณ์ของสถานศึกษา</w:t>
            </w:r>
          </w:p>
        </w:tc>
        <w:tc>
          <w:tcPr>
            <w:tcW w:w="1101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7A8" w:rsidRPr="00C629BC" w:rsidTr="009B74C4">
        <w:tc>
          <w:tcPr>
            <w:tcW w:w="3960" w:type="dxa"/>
          </w:tcPr>
          <w:p w:rsidR="00C757A8" w:rsidRPr="00C629BC" w:rsidRDefault="00C757A8" w:rsidP="00C757A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เกิดผลต่อนักเรียนเชิงประจักษ์ มีความต่อเนื่องและยั่งยืน</w:t>
            </w:r>
          </w:p>
        </w:tc>
        <w:tc>
          <w:tcPr>
            <w:tcW w:w="5739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สถานศึกษามีการจัดกิจกรรมที่หลากหลายเพื่อส่งเสริมความรู้ ความสามารถของนักเรียน โดยมีการบูรณาการการเรียนรู้ระหว่างกลุ่มสาระฯ                                                                                      ๒.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สถานศึกษาต้องจัดกิจกรรม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โครงการที่เป็นจุดเน้นหรือโดดเด่นของสถานศึกษา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ให้เกิดเอกลักษณ์โดดเด่นของผู้เรียนที่สถานศึกษาต้องการ                                                                          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นักเรียนมีการพัฒนาคุณลักษณะของผู้เรียนเป็นการเฉพาะของตนเอง </w:t>
            </w:r>
          </w:p>
        </w:tc>
        <w:tc>
          <w:tcPr>
            <w:tcW w:w="1101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7A8" w:rsidRPr="00C629BC" w:rsidTr="009B74C4">
        <w:tc>
          <w:tcPr>
            <w:tcW w:w="3960" w:type="dxa"/>
          </w:tcPr>
          <w:p w:rsidR="00C757A8" w:rsidRPr="00C629BC" w:rsidRDefault="00C757A8" w:rsidP="00C757A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เป็นที่ยอมรับ สามารถเป็นแบบอย่าง และแหล่งเรียนรู้ได้ </w:t>
            </w:r>
          </w:p>
        </w:tc>
        <w:tc>
          <w:tcPr>
            <w:tcW w:w="5739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 ครูและบุคลากรทางการศึกษา ผู้ปกครอง ตัวแทนนักเรียน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และผู้ที่มีส่วนได้ส่วนเสีย ให้ความร่วมมือในการขับเคลื่อนการพัฒนาอัตลักษณ์และเอกลักษณ์ของสถานศึกษา                                                                 ๒.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สถานศึกษาปฏิบัติจนได้รับการยอมรับจากบุคคลทั้งในระดับชุมชนและในวงกว้าง ส่งผลสะท้อนเป็นคุณลักษณะเฉพาะของผู้เรียน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ตัวอย่างเช่น โรงเรียนสองภาษา โรงเรียนในโครงการพระราชดำริ โรงเรียนเศรษฐกิจพอเพียง</w:t>
            </w:r>
            <w:r w:rsidRPr="00C62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โรงเรียนส่งเสริมวัฒนธรรมไทย โรงเรียนส่งเสริมคุณธรรม เป็นต้น                                 ๓. สถานศึกษาสามารถเป็นแบบอย่างและแหล่งเรียนรู้ในการดำเนินงานตามอัตลักษณ์และเอกลักษณ์ของสถานศึกษาได้</w:t>
            </w:r>
          </w:p>
        </w:tc>
        <w:tc>
          <w:tcPr>
            <w:tcW w:w="1101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7A8" w:rsidRPr="00C629BC" w:rsidTr="009B74C4">
        <w:tc>
          <w:tcPr>
            <w:tcW w:w="3960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๖........................................................</w:t>
            </w:r>
          </w:p>
        </w:tc>
        <w:tc>
          <w:tcPr>
            <w:tcW w:w="5739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101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7A8" w:rsidRPr="00C629BC" w:rsidTr="009B74C4">
        <w:tc>
          <w:tcPr>
            <w:tcW w:w="3960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๗.......................................................</w:t>
            </w:r>
          </w:p>
        </w:tc>
        <w:tc>
          <w:tcPr>
            <w:tcW w:w="5739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101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7A8" w:rsidRPr="00C629BC" w:rsidTr="009B74C4">
        <w:tc>
          <w:tcPr>
            <w:tcW w:w="3960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๘......................................................</w:t>
            </w:r>
          </w:p>
        </w:tc>
        <w:tc>
          <w:tcPr>
            <w:tcW w:w="5739" w:type="dxa"/>
          </w:tcPr>
          <w:p w:rsidR="00C757A8" w:rsidRPr="00C629BC" w:rsidRDefault="00C757A8" w:rsidP="00C75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9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01" w:type="dxa"/>
          </w:tcPr>
          <w:p w:rsidR="00C757A8" w:rsidRPr="00C629BC" w:rsidRDefault="00C757A8" w:rsidP="00C757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52E10" w:rsidRPr="00C629BC" w:rsidRDefault="00C52E10" w:rsidP="001D30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52E10" w:rsidRPr="00C629BC" w:rsidSect="00745CDA">
      <w:headerReference w:type="default" r:id="rId7"/>
      <w:pgSz w:w="11909" w:h="15840"/>
      <w:pgMar w:top="720" w:right="929" w:bottom="270" w:left="706" w:header="360" w:footer="576" w:gutter="288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6D" w:rsidRDefault="00003A6D" w:rsidP="00C77C3E">
      <w:pPr>
        <w:spacing w:after="0" w:line="240" w:lineRule="auto"/>
      </w:pPr>
      <w:r>
        <w:separator/>
      </w:r>
    </w:p>
  </w:endnote>
  <w:endnote w:type="continuationSeparator" w:id="0">
    <w:p w:rsidR="00003A6D" w:rsidRDefault="00003A6D" w:rsidP="00C7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-ExtraLight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6D" w:rsidRDefault="00003A6D" w:rsidP="00C77C3E">
      <w:pPr>
        <w:spacing w:after="0" w:line="240" w:lineRule="auto"/>
      </w:pPr>
      <w:r>
        <w:separator/>
      </w:r>
    </w:p>
  </w:footnote>
  <w:footnote w:type="continuationSeparator" w:id="0">
    <w:p w:rsidR="00003A6D" w:rsidRDefault="00003A6D" w:rsidP="00C7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320395"/>
      <w:docPartObj>
        <w:docPartGallery w:val="Page Numbers (Top of Page)"/>
        <w:docPartUnique/>
      </w:docPartObj>
    </w:sdtPr>
    <w:sdtEndPr/>
    <w:sdtContent>
      <w:p w:rsidR="00C77C3E" w:rsidRDefault="00C77C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94F" w:rsidRPr="0036694F">
          <w:rPr>
            <w:noProof/>
            <w:cs/>
            <w:lang w:val="th-TH"/>
          </w:rPr>
          <w:t>๔</w:t>
        </w:r>
        <w:r>
          <w:fldChar w:fldCharType="end"/>
        </w:r>
      </w:p>
    </w:sdtContent>
  </w:sdt>
  <w:p w:rsidR="00C77C3E" w:rsidRDefault="00C77C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72F4"/>
    <w:multiLevelType w:val="multilevel"/>
    <w:tmpl w:val="B6567E0A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CF"/>
    <w:rsid w:val="00003A6D"/>
    <w:rsid w:val="00022915"/>
    <w:rsid w:val="00032BDC"/>
    <w:rsid w:val="00042D5B"/>
    <w:rsid w:val="000A7F08"/>
    <w:rsid w:val="00180108"/>
    <w:rsid w:val="001D30E3"/>
    <w:rsid w:val="001F25F8"/>
    <w:rsid w:val="002108E8"/>
    <w:rsid w:val="00277596"/>
    <w:rsid w:val="0036694F"/>
    <w:rsid w:val="00367CED"/>
    <w:rsid w:val="003B6BC9"/>
    <w:rsid w:val="003F6E6B"/>
    <w:rsid w:val="00420BDF"/>
    <w:rsid w:val="00425CE8"/>
    <w:rsid w:val="00450B6E"/>
    <w:rsid w:val="0050613A"/>
    <w:rsid w:val="00522BFD"/>
    <w:rsid w:val="00526CE3"/>
    <w:rsid w:val="005818D2"/>
    <w:rsid w:val="005B0F58"/>
    <w:rsid w:val="005B2CB8"/>
    <w:rsid w:val="005B7441"/>
    <w:rsid w:val="005E1E96"/>
    <w:rsid w:val="005E5ACA"/>
    <w:rsid w:val="0067239B"/>
    <w:rsid w:val="006B0A02"/>
    <w:rsid w:val="006C51AC"/>
    <w:rsid w:val="00712F62"/>
    <w:rsid w:val="007176F3"/>
    <w:rsid w:val="00742D2F"/>
    <w:rsid w:val="00745CDA"/>
    <w:rsid w:val="00752306"/>
    <w:rsid w:val="007540FE"/>
    <w:rsid w:val="00782E0A"/>
    <w:rsid w:val="007B7C13"/>
    <w:rsid w:val="00827F46"/>
    <w:rsid w:val="00834BA6"/>
    <w:rsid w:val="00856490"/>
    <w:rsid w:val="00866EE2"/>
    <w:rsid w:val="00896E0B"/>
    <w:rsid w:val="008B7C3F"/>
    <w:rsid w:val="00906A26"/>
    <w:rsid w:val="00923344"/>
    <w:rsid w:val="00963E5A"/>
    <w:rsid w:val="009712AF"/>
    <w:rsid w:val="009833A6"/>
    <w:rsid w:val="009A77C6"/>
    <w:rsid w:val="009B74C4"/>
    <w:rsid w:val="009D0045"/>
    <w:rsid w:val="00A370E8"/>
    <w:rsid w:val="00A40199"/>
    <w:rsid w:val="00AC0C60"/>
    <w:rsid w:val="00B14875"/>
    <w:rsid w:val="00B27DCD"/>
    <w:rsid w:val="00B46AF6"/>
    <w:rsid w:val="00B8536D"/>
    <w:rsid w:val="00BA72CB"/>
    <w:rsid w:val="00BB6213"/>
    <w:rsid w:val="00BC40FE"/>
    <w:rsid w:val="00BE6B6B"/>
    <w:rsid w:val="00C067B8"/>
    <w:rsid w:val="00C26826"/>
    <w:rsid w:val="00C413CF"/>
    <w:rsid w:val="00C52E10"/>
    <w:rsid w:val="00C535C8"/>
    <w:rsid w:val="00C61F79"/>
    <w:rsid w:val="00C629BC"/>
    <w:rsid w:val="00C757A8"/>
    <w:rsid w:val="00C77C3E"/>
    <w:rsid w:val="00C9029F"/>
    <w:rsid w:val="00CE052F"/>
    <w:rsid w:val="00D1078A"/>
    <w:rsid w:val="00D26B2B"/>
    <w:rsid w:val="00D436B5"/>
    <w:rsid w:val="00D50ADC"/>
    <w:rsid w:val="00D659DB"/>
    <w:rsid w:val="00DA70EC"/>
    <w:rsid w:val="00DA7308"/>
    <w:rsid w:val="00DD76BD"/>
    <w:rsid w:val="00E22F78"/>
    <w:rsid w:val="00E43650"/>
    <w:rsid w:val="00E8605E"/>
    <w:rsid w:val="00F25631"/>
    <w:rsid w:val="00FC0A24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22EF"/>
  <w15:chartTrackingRefBased/>
  <w15:docId w15:val="{F456F4E1-9DDB-450C-8E49-EA798D12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D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5C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59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77C3E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C7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77C3E"/>
    <w:rPr>
      <w:rFonts w:ascii="Calibri" w:eastAsia="Calibri" w:hAnsi="Calibri" w:cs="Cordia New"/>
    </w:rPr>
  </w:style>
  <w:style w:type="paragraph" w:styleId="aa">
    <w:name w:val="Balloon Text"/>
    <w:basedOn w:val="a"/>
    <w:link w:val="ab"/>
    <w:uiPriority w:val="99"/>
    <w:semiHidden/>
    <w:unhideWhenUsed/>
    <w:rsid w:val="00C268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26826"/>
    <w:rPr>
      <w:rFonts w:ascii="Leelawadee" w:eastAsia="Calibri" w:hAnsi="Leelawadee" w:cs="Angsana New"/>
      <w:sz w:val="18"/>
      <w:szCs w:val="22"/>
    </w:rPr>
  </w:style>
  <w:style w:type="character" w:customStyle="1" w:styleId="fontstyle01">
    <w:name w:val="fontstyle01"/>
    <w:basedOn w:val="a0"/>
    <w:rsid w:val="00D1078A"/>
    <w:rPr>
      <w:rFonts w:ascii="Sarabun-ExtraLight" w:hAnsi="Sarabun-ExtraLigh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2021-05-17T11:00:00Z</cp:lastPrinted>
  <dcterms:created xsi:type="dcterms:W3CDTF">2021-05-18T10:31:00Z</dcterms:created>
  <dcterms:modified xsi:type="dcterms:W3CDTF">2021-05-18T10:31:00Z</dcterms:modified>
</cp:coreProperties>
</file>